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6618" w14:textId="3EBA68A3" w:rsidR="00CF31C8" w:rsidRDefault="00E90D58" w:rsidP="00E90D5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D1AA48" wp14:editId="4DF6184A">
            <wp:extent cx="2751274" cy="274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8" cy="27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697E" w14:textId="77777777" w:rsidR="00E90D58" w:rsidRDefault="00E90D58" w:rsidP="00FB02D3">
      <w:pPr>
        <w:jc w:val="center"/>
        <w:rPr>
          <w:rFonts w:ascii="Arial" w:hAnsi="Arial"/>
          <w:sz w:val="36"/>
        </w:rPr>
      </w:pPr>
    </w:p>
    <w:p w14:paraId="73F459EA" w14:textId="77777777" w:rsidR="00FB02D3" w:rsidRPr="00E90D58" w:rsidRDefault="00FB02D3" w:rsidP="00E90D58">
      <w:pPr>
        <w:jc w:val="center"/>
        <w:rPr>
          <w:rFonts w:ascii="Arial" w:hAnsi="Arial"/>
          <w:sz w:val="36"/>
        </w:rPr>
      </w:pPr>
      <w:r w:rsidRPr="00E90D58">
        <w:rPr>
          <w:rFonts w:ascii="Arial" w:hAnsi="Arial"/>
          <w:sz w:val="36"/>
        </w:rPr>
        <w:t>Lesson Plan | Mapping Interfaces</w:t>
      </w:r>
    </w:p>
    <w:p w14:paraId="67F2F84A" w14:textId="77777777" w:rsidR="00E90D58" w:rsidRPr="006331C7" w:rsidRDefault="00E90D58" w:rsidP="00DF05DC">
      <w:pPr>
        <w:rPr>
          <w:rFonts w:ascii="Arial" w:hAnsi="Arial"/>
        </w:rPr>
      </w:pPr>
    </w:p>
    <w:p w14:paraId="71465F96" w14:textId="16164408" w:rsidR="00CD0C2B" w:rsidRDefault="00EC4E72" w:rsidP="00DF05DC">
      <w:pPr>
        <w:jc w:val="both"/>
        <w:rPr>
          <w:rFonts w:ascii="Arial" w:hAnsi="Arial"/>
        </w:rPr>
      </w:pPr>
      <w:r w:rsidRPr="006331C7">
        <w:rPr>
          <w:rFonts w:ascii="Arial" w:hAnsi="Arial"/>
        </w:rPr>
        <w:t xml:space="preserve">This </w:t>
      </w:r>
      <w:r w:rsidR="00ED36A3" w:rsidRPr="006331C7">
        <w:rPr>
          <w:rFonts w:ascii="Arial" w:hAnsi="Arial"/>
        </w:rPr>
        <w:t>exercise</w:t>
      </w:r>
      <w:r w:rsidRPr="006331C7">
        <w:rPr>
          <w:rFonts w:ascii="Arial" w:hAnsi="Arial"/>
        </w:rPr>
        <w:t xml:space="preserve"> asks us to </w:t>
      </w:r>
      <w:r w:rsidR="00CF31C8" w:rsidRPr="006331C7">
        <w:rPr>
          <w:rFonts w:ascii="Arial" w:hAnsi="Arial"/>
        </w:rPr>
        <w:t>think about</w:t>
      </w:r>
      <w:r w:rsidR="00742CAE" w:rsidRPr="006331C7">
        <w:rPr>
          <w:rFonts w:ascii="Arial" w:hAnsi="Arial"/>
        </w:rPr>
        <w:t xml:space="preserve"> the </w:t>
      </w:r>
      <w:r w:rsidR="00845E15" w:rsidRPr="006331C7">
        <w:rPr>
          <w:rFonts w:ascii="Arial" w:hAnsi="Arial"/>
        </w:rPr>
        <w:t xml:space="preserve">theories and values that figure into the design of a mapping interface. To so do, we will map </w:t>
      </w:r>
      <w:r w:rsidR="00324B11" w:rsidRPr="006331C7">
        <w:rPr>
          <w:rFonts w:ascii="Arial" w:hAnsi="Arial"/>
        </w:rPr>
        <w:t xml:space="preserve">the same short story </w:t>
      </w:r>
      <w:r w:rsidR="00A231B9" w:rsidRPr="006331C7">
        <w:rPr>
          <w:rFonts w:ascii="Arial" w:hAnsi="Arial"/>
        </w:rPr>
        <w:t>in two different mapping environments—Google Earth</w:t>
      </w:r>
      <w:r w:rsidR="00FA70C3" w:rsidRPr="006331C7">
        <w:rPr>
          <w:rFonts w:ascii="Arial" w:hAnsi="Arial"/>
        </w:rPr>
        <w:t xml:space="preserve"> and the Z-axis Tool. </w:t>
      </w:r>
      <w:r w:rsidR="005B33A0" w:rsidRPr="006331C7">
        <w:rPr>
          <w:rFonts w:ascii="Arial" w:hAnsi="Arial"/>
        </w:rPr>
        <w:t xml:space="preserve">Each </w:t>
      </w:r>
      <w:r w:rsidR="00006633" w:rsidRPr="006331C7">
        <w:rPr>
          <w:rFonts w:ascii="Arial" w:hAnsi="Arial"/>
        </w:rPr>
        <w:t xml:space="preserve">mapping exercise is paired with a theoretical text that </w:t>
      </w:r>
      <w:r w:rsidR="00016CC6" w:rsidRPr="006331C7">
        <w:rPr>
          <w:rFonts w:ascii="Arial" w:hAnsi="Arial"/>
        </w:rPr>
        <w:t xml:space="preserve">discusses </w:t>
      </w:r>
      <w:r w:rsidR="00EC1CB5" w:rsidRPr="006331C7">
        <w:rPr>
          <w:rFonts w:ascii="Arial" w:hAnsi="Arial"/>
        </w:rPr>
        <w:t xml:space="preserve">the theories and values of </w:t>
      </w:r>
      <w:r w:rsidR="00BD1579" w:rsidRPr="006331C7">
        <w:rPr>
          <w:rFonts w:ascii="Arial" w:hAnsi="Arial"/>
        </w:rPr>
        <w:t xml:space="preserve">spatial and cartographic representation. </w:t>
      </w:r>
      <w:r w:rsidR="007F5AFE" w:rsidRPr="006331C7">
        <w:rPr>
          <w:rFonts w:ascii="Arial" w:hAnsi="Arial"/>
        </w:rPr>
        <w:t xml:space="preserve">Reading across both </w:t>
      </w:r>
      <w:r w:rsidR="00D307DD" w:rsidRPr="006331C7">
        <w:rPr>
          <w:rFonts w:ascii="Arial" w:hAnsi="Arial"/>
        </w:rPr>
        <w:t>environments, as we consider the affordances and constraints</w:t>
      </w:r>
      <w:r w:rsidR="00527588" w:rsidRPr="006331C7">
        <w:rPr>
          <w:rFonts w:ascii="Arial" w:hAnsi="Arial"/>
        </w:rPr>
        <w:t xml:space="preserve"> of each platform, we will </w:t>
      </w:r>
      <w:r w:rsidR="00205336" w:rsidRPr="006331C7">
        <w:rPr>
          <w:rFonts w:ascii="Arial" w:hAnsi="Arial"/>
        </w:rPr>
        <w:t xml:space="preserve">build platform literacy </w:t>
      </w:r>
      <w:r w:rsidR="00EF6169" w:rsidRPr="006331C7">
        <w:rPr>
          <w:rFonts w:ascii="Arial" w:hAnsi="Arial"/>
        </w:rPr>
        <w:t xml:space="preserve">as we learn to read and critique </w:t>
      </w:r>
      <w:r w:rsidR="006A3B92" w:rsidRPr="006331C7">
        <w:rPr>
          <w:rFonts w:ascii="Arial" w:hAnsi="Arial"/>
        </w:rPr>
        <w:t xml:space="preserve">online mapping environments. </w:t>
      </w:r>
      <w:r w:rsidR="00E104E7" w:rsidRPr="006331C7">
        <w:rPr>
          <w:rFonts w:ascii="Arial" w:hAnsi="Arial"/>
        </w:rPr>
        <w:t xml:space="preserve">This literacy will be expressed through a </w:t>
      </w:r>
      <w:r w:rsidR="00CA4099" w:rsidRPr="006331C7">
        <w:rPr>
          <w:rFonts w:ascii="Arial" w:hAnsi="Arial"/>
        </w:rPr>
        <w:t xml:space="preserve">multimodal </w:t>
      </w:r>
      <w:r w:rsidR="00923042" w:rsidRPr="006331C7">
        <w:rPr>
          <w:rFonts w:ascii="Arial" w:hAnsi="Arial"/>
        </w:rPr>
        <w:t xml:space="preserve">essay that </w:t>
      </w:r>
      <w:r w:rsidR="008278AB" w:rsidRPr="006331C7">
        <w:rPr>
          <w:rFonts w:ascii="Arial" w:hAnsi="Arial"/>
        </w:rPr>
        <w:t xml:space="preserve">identifies and evaluates the </w:t>
      </w:r>
      <w:r w:rsidR="00310FB6" w:rsidRPr="006331C7">
        <w:rPr>
          <w:rFonts w:ascii="Arial" w:hAnsi="Arial"/>
        </w:rPr>
        <w:t xml:space="preserve">assumptions </w:t>
      </w:r>
      <w:r w:rsidR="00EB00BB" w:rsidRPr="006331C7">
        <w:rPr>
          <w:rFonts w:ascii="Arial" w:hAnsi="Arial"/>
        </w:rPr>
        <w:t xml:space="preserve">of </w:t>
      </w:r>
      <w:r w:rsidR="008C4124" w:rsidRPr="006331C7">
        <w:rPr>
          <w:rFonts w:ascii="Arial" w:hAnsi="Arial"/>
        </w:rPr>
        <w:t xml:space="preserve">flat and warped mapping platforms, concluding with </w:t>
      </w:r>
      <w:r w:rsidR="00DF4A05" w:rsidRPr="006331C7">
        <w:rPr>
          <w:rFonts w:ascii="Arial" w:hAnsi="Arial"/>
        </w:rPr>
        <w:t>recommendations</w:t>
      </w:r>
      <w:r w:rsidR="00C17D0B" w:rsidRPr="006331C7">
        <w:rPr>
          <w:rFonts w:ascii="Arial" w:hAnsi="Arial"/>
        </w:rPr>
        <w:t xml:space="preserve"> </w:t>
      </w:r>
      <w:r w:rsidR="008B39DE" w:rsidRPr="006331C7">
        <w:rPr>
          <w:rFonts w:ascii="Arial" w:hAnsi="Arial"/>
        </w:rPr>
        <w:t>for improving each.</w:t>
      </w:r>
    </w:p>
    <w:p w14:paraId="650A6EA1" w14:textId="77777777" w:rsidR="00F25A1F" w:rsidRDefault="00F25A1F" w:rsidP="00DF05DC">
      <w:pPr>
        <w:jc w:val="both"/>
        <w:rPr>
          <w:rFonts w:ascii="Arial" w:hAnsi="Arial"/>
        </w:rPr>
      </w:pPr>
    </w:p>
    <w:p w14:paraId="5C42FCEA" w14:textId="23C2EB41" w:rsidR="00F25A1F" w:rsidRDefault="00F25A1F" w:rsidP="00DF05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As a capstone to this lesson plan, a hybrid essay that blends writing with </w:t>
      </w:r>
      <w:r w:rsidR="00010007">
        <w:rPr>
          <w:rFonts w:ascii="Arial" w:hAnsi="Arial"/>
        </w:rPr>
        <w:t>multimodal evidence</w:t>
      </w:r>
      <w:r>
        <w:rPr>
          <w:rFonts w:ascii="Arial" w:hAnsi="Arial"/>
        </w:rPr>
        <w:t xml:space="preserve"> of work done in each map</w:t>
      </w:r>
      <w:r w:rsidR="00B92005">
        <w:rPr>
          <w:rFonts w:ascii="Arial" w:hAnsi="Arial"/>
        </w:rPr>
        <w:t>ping</w:t>
      </w:r>
      <w:r>
        <w:rPr>
          <w:rFonts w:ascii="Arial" w:hAnsi="Arial"/>
        </w:rPr>
        <w:t xml:space="preserve"> environment may be assigned.</w:t>
      </w:r>
    </w:p>
    <w:p w14:paraId="6F2C0FD6" w14:textId="77777777" w:rsidR="00E90D58" w:rsidRPr="006331C7" w:rsidRDefault="00E90D58" w:rsidP="005C0EFA">
      <w:pPr>
        <w:rPr>
          <w:rFonts w:ascii="Arial" w:hAnsi="Arial"/>
        </w:rPr>
      </w:pPr>
    </w:p>
    <w:p w14:paraId="40DDB7B3" w14:textId="77777777" w:rsidR="001A138C" w:rsidRPr="006331C7" w:rsidRDefault="001A138C" w:rsidP="005C0EFA">
      <w:pPr>
        <w:rPr>
          <w:rFonts w:ascii="Arial" w:hAnsi="Arial"/>
        </w:rPr>
      </w:pPr>
    </w:p>
    <w:p w14:paraId="62755D8E" w14:textId="77777777" w:rsidR="00DF05DC" w:rsidRPr="00DF05DC" w:rsidRDefault="00F9209A" w:rsidP="005C0EFA">
      <w:pPr>
        <w:rPr>
          <w:rFonts w:ascii="Arial" w:hAnsi="Arial"/>
          <w:smallCaps/>
          <w:sz w:val="28"/>
        </w:rPr>
      </w:pPr>
      <w:r w:rsidRPr="00DF05DC">
        <w:rPr>
          <w:rFonts w:ascii="Arial" w:hAnsi="Arial"/>
          <w:smallCaps/>
          <w:sz w:val="28"/>
        </w:rPr>
        <w:t>Texts</w:t>
      </w:r>
    </w:p>
    <w:p w14:paraId="7D53702A" w14:textId="348BBB4A" w:rsidR="005900C0" w:rsidRPr="00DF05DC" w:rsidRDefault="00DF05DC" w:rsidP="005C0EFA">
      <w:pPr>
        <w:rPr>
          <w:rFonts w:ascii="Arial" w:hAnsi="Arial"/>
          <w:b/>
        </w:rPr>
      </w:pPr>
      <w:r w:rsidRPr="00DF05DC">
        <w:rPr>
          <w:rFonts w:ascii="Arial" w:hAnsi="Arial"/>
          <w:b/>
        </w:rPr>
        <w:t>P</w:t>
      </w:r>
      <w:r w:rsidR="00C56760" w:rsidRPr="00DF05DC">
        <w:rPr>
          <w:rFonts w:ascii="Arial" w:hAnsi="Arial"/>
          <w:b/>
        </w:rPr>
        <w:t>le</w:t>
      </w:r>
      <w:r w:rsidRPr="00DF05DC">
        <w:rPr>
          <w:rFonts w:ascii="Arial" w:hAnsi="Arial"/>
          <w:b/>
        </w:rPr>
        <w:t>ase choose one of the following</w:t>
      </w:r>
      <w:r>
        <w:rPr>
          <w:rFonts w:ascii="Arial" w:hAnsi="Arial"/>
          <w:b/>
        </w:rPr>
        <w:t>:</w:t>
      </w:r>
    </w:p>
    <w:p w14:paraId="5FB34541" w14:textId="6E1D0B39" w:rsidR="00246FD0" w:rsidRPr="006331C7" w:rsidRDefault="00246FD0" w:rsidP="005C0EFA">
      <w:pPr>
        <w:rPr>
          <w:rFonts w:ascii="Arial" w:hAnsi="Arial"/>
        </w:rPr>
      </w:pPr>
      <w:r w:rsidRPr="006331C7">
        <w:rPr>
          <w:rFonts w:ascii="Arial" w:hAnsi="Arial"/>
        </w:rPr>
        <w:t xml:space="preserve">Virginia Woolf, </w:t>
      </w:r>
      <w:r w:rsidR="00B56129" w:rsidRPr="006331C7">
        <w:rPr>
          <w:rFonts w:ascii="Arial" w:hAnsi="Arial"/>
        </w:rPr>
        <w:t>“</w:t>
      </w:r>
      <w:hyperlink r:id="rId7" w:history="1">
        <w:proofErr w:type="spellStart"/>
        <w:r w:rsidR="007046C6" w:rsidRPr="006331C7">
          <w:rPr>
            <w:rStyle w:val="Hyperlink"/>
            <w:rFonts w:ascii="Arial" w:hAnsi="Arial"/>
          </w:rPr>
          <w:t>Steet</w:t>
        </w:r>
        <w:proofErr w:type="spellEnd"/>
        <w:r w:rsidR="007046C6" w:rsidRPr="006331C7">
          <w:rPr>
            <w:rStyle w:val="Hyperlink"/>
            <w:rFonts w:ascii="Arial" w:hAnsi="Arial"/>
          </w:rPr>
          <w:t xml:space="preserve"> Haunting: A London Adventure</w:t>
        </w:r>
      </w:hyperlink>
      <w:r w:rsidR="00B56129" w:rsidRPr="006331C7">
        <w:rPr>
          <w:rFonts w:ascii="Arial" w:hAnsi="Arial"/>
        </w:rPr>
        <w:t>”</w:t>
      </w:r>
    </w:p>
    <w:p w14:paraId="572F53FC" w14:textId="77777777" w:rsidR="00B56129" w:rsidRDefault="00B56129" w:rsidP="005C0EFA">
      <w:pPr>
        <w:rPr>
          <w:rFonts w:ascii="Arial" w:hAnsi="Arial"/>
        </w:rPr>
      </w:pPr>
    </w:p>
    <w:p w14:paraId="4E12BCDA" w14:textId="77777777" w:rsidR="00840CEE" w:rsidRDefault="00A56A2D" w:rsidP="005C0EFA">
      <w:pPr>
        <w:rPr>
          <w:rFonts w:ascii="Arial" w:hAnsi="Arial"/>
        </w:rPr>
      </w:pPr>
      <w:r>
        <w:rPr>
          <w:rFonts w:ascii="Arial" w:hAnsi="Arial"/>
        </w:rPr>
        <w:t xml:space="preserve">H.G. Wells, </w:t>
      </w:r>
      <w:hyperlink r:id="rId8" w:history="1">
        <w:r w:rsidR="00840CEE" w:rsidRPr="00840CEE">
          <w:rPr>
            <w:rStyle w:val="Hyperlink"/>
            <w:rFonts w:ascii="Arial" w:hAnsi="Arial"/>
          </w:rPr>
          <w:t>The War of the Worlds</w:t>
        </w:r>
      </w:hyperlink>
    </w:p>
    <w:p w14:paraId="05E59508" w14:textId="3FE3CE0A" w:rsidR="00A56A2D" w:rsidRPr="00E90D58" w:rsidRDefault="00A56A2D" w:rsidP="005C0EFA">
      <w:pPr>
        <w:rPr>
          <w:rFonts w:ascii="Arial" w:hAnsi="Arial"/>
          <w:sz w:val="22"/>
        </w:rPr>
      </w:pPr>
      <w:r w:rsidRPr="00E90D58">
        <w:rPr>
          <w:rFonts w:ascii="Arial" w:hAnsi="Arial"/>
          <w:sz w:val="22"/>
        </w:rPr>
        <w:t xml:space="preserve">Recommended Chapters: </w:t>
      </w:r>
      <w:r w:rsidR="00257999" w:rsidRPr="00E90D58">
        <w:rPr>
          <w:rFonts w:ascii="Arial" w:hAnsi="Arial"/>
          <w:sz w:val="22"/>
        </w:rPr>
        <w:t>II.14 (In London), II.15 (What Happened in Surrey), II.16 (The Exodus from London), III.</w:t>
      </w:r>
      <w:r w:rsidRPr="00E90D58">
        <w:rPr>
          <w:rFonts w:ascii="Arial" w:hAnsi="Arial"/>
          <w:sz w:val="22"/>
        </w:rPr>
        <w:t>8 (Dead London)</w:t>
      </w:r>
    </w:p>
    <w:p w14:paraId="18E41C2A" w14:textId="77777777" w:rsidR="00FB02D3" w:rsidRPr="006331C7" w:rsidRDefault="00FB02D3" w:rsidP="005C0EFA">
      <w:pPr>
        <w:rPr>
          <w:rFonts w:ascii="Arial" w:hAnsi="Arial"/>
        </w:rPr>
      </w:pPr>
    </w:p>
    <w:p w14:paraId="0DD6E52F" w14:textId="77777777" w:rsidR="00FB02D3" w:rsidRDefault="00FB02D3" w:rsidP="005C0EFA">
      <w:pPr>
        <w:rPr>
          <w:rFonts w:ascii="Arial" w:hAnsi="Arial"/>
        </w:rPr>
      </w:pPr>
      <w:r w:rsidRPr="00FB02D3">
        <w:rPr>
          <w:rFonts w:ascii="Arial" w:hAnsi="Arial"/>
        </w:rPr>
        <w:t>Sir Ar</w:t>
      </w:r>
      <w:r>
        <w:rPr>
          <w:rFonts w:ascii="Arial" w:hAnsi="Arial"/>
        </w:rPr>
        <w:t xml:space="preserve">thur Conan Doyle, </w:t>
      </w:r>
      <w:hyperlink r:id="rId9" w:history="1">
        <w:r w:rsidRPr="00FB02D3">
          <w:rPr>
            <w:rStyle w:val="Hyperlink"/>
            <w:rFonts w:ascii="Arial" w:hAnsi="Arial"/>
          </w:rPr>
          <w:t>The Sherlock Holmes stories</w:t>
        </w:r>
      </w:hyperlink>
    </w:p>
    <w:p w14:paraId="7E41F907" w14:textId="0822F087" w:rsidR="00FB02D3" w:rsidRPr="00FB02D3" w:rsidRDefault="00FB02D3" w:rsidP="005C0EFA">
      <w:pPr>
        <w:rPr>
          <w:rFonts w:ascii="Arial" w:hAnsi="Arial"/>
        </w:rPr>
      </w:pPr>
      <w:r>
        <w:rPr>
          <w:rFonts w:ascii="Arial" w:hAnsi="Arial"/>
        </w:rPr>
        <w:t>(choose one or several)</w:t>
      </w:r>
    </w:p>
    <w:p w14:paraId="4B23F1A9" w14:textId="77777777" w:rsidR="00FB02D3" w:rsidRPr="006331C7" w:rsidRDefault="00FB02D3" w:rsidP="005C0EFA">
      <w:pPr>
        <w:rPr>
          <w:rFonts w:ascii="Arial" w:hAnsi="Arial"/>
          <w:b/>
        </w:rPr>
      </w:pPr>
    </w:p>
    <w:p w14:paraId="40573A9B" w14:textId="3DB46B1C" w:rsidR="00E90D58" w:rsidRPr="00E90D58" w:rsidRDefault="00E90D58" w:rsidP="005C0EFA">
      <w:pPr>
        <w:rPr>
          <w:rFonts w:ascii="Arial" w:hAnsi="Arial"/>
          <w:bCs/>
          <w:smallCaps/>
          <w:sz w:val="28"/>
        </w:rPr>
      </w:pPr>
      <w:r w:rsidRPr="00E90D58">
        <w:rPr>
          <w:rFonts w:ascii="Arial" w:hAnsi="Arial"/>
          <w:bCs/>
          <w:smallCaps/>
          <w:sz w:val="28"/>
        </w:rPr>
        <w:lastRenderedPageBreak/>
        <w:t>Instructions</w:t>
      </w:r>
    </w:p>
    <w:p w14:paraId="10C5028E" w14:textId="08688699" w:rsidR="00FC1F9D" w:rsidRPr="00E90D58" w:rsidRDefault="000B6669" w:rsidP="005C0EFA">
      <w:pPr>
        <w:rPr>
          <w:rFonts w:ascii="Arial" w:hAnsi="Arial"/>
          <w:b/>
        </w:rPr>
      </w:pPr>
      <w:r w:rsidRPr="00E90D58">
        <w:rPr>
          <w:rFonts w:ascii="Arial" w:hAnsi="Arial"/>
          <w:b/>
        </w:rPr>
        <w:t>Map the novel in Google Maps</w:t>
      </w:r>
    </w:p>
    <w:p w14:paraId="36BCB85D" w14:textId="5A29CA14" w:rsidR="00497FE0" w:rsidRPr="006331C7" w:rsidRDefault="00996260" w:rsidP="005C0EFA">
      <w:pPr>
        <w:rPr>
          <w:rFonts w:ascii="Arial" w:hAnsi="Arial"/>
        </w:rPr>
      </w:pPr>
      <w:hyperlink r:id="rId10" w:history="1">
        <w:r w:rsidR="00497FE0" w:rsidRPr="006331C7">
          <w:rPr>
            <w:rStyle w:val="Hyperlink"/>
            <w:rFonts w:ascii="Arial" w:hAnsi="Arial"/>
          </w:rPr>
          <w:t>https://www.google.com/maps</w:t>
        </w:r>
      </w:hyperlink>
      <w:r w:rsidR="00497FE0" w:rsidRPr="006331C7">
        <w:rPr>
          <w:rFonts w:ascii="Arial" w:hAnsi="Arial"/>
        </w:rPr>
        <w:t xml:space="preserve"> </w:t>
      </w:r>
    </w:p>
    <w:p w14:paraId="62024B4B" w14:textId="77777777" w:rsidR="00B64A25" w:rsidRPr="006331C7" w:rsidRDefault="00B64A25" w:rsidP="000D3A66">
      <w:pPr>
        <w:rPr>
          <w:rFonts w:ascii="Arial" w:hAnsi="Arial"/>
        </w:rPr>
      </w:pPr>
      <w:r w:rsidRPr="006331C7">
        <w:rPr>
          <w:rFonts w:ascii="Arial" w:hAnsi="Arial"/>
        </w:rPr>
        <w:t>I. Reading</w:t>
      </w:r>
      <w:r w:rsidR="005009BF" w:rsidRPr="006331C7">
        <w:rPr>
          <w:rFonts w:ascii="Arial" w:hAnsi="Arial"/>
        </w:rPr>
        <w:t xml:space="preserve"> </w:t>
      </w:r>
    </w:p>
    <w:p w14:paraId="02F2A1E8" w14:textId="5925270B" w:rsidR="00553754" w:rsidRPr="006331C7" w:rsidRDefault="00553754" w:rsidP="00553754">
      <w:pPr>
        <w:ind w:left="720"/>
        <w:rPr>
          <w:rFonts w:ascii="Arial" w:hAnsi="Arial"/>
        </w:rPr>
      </w:pPr>
      <w:r w:rsidRPr="006331C7">
        <w:rPr>
          <w:rFonts w:ascii="Arial" w:hAnsi="Arial"/>
        </w:rPr>
        <w:t xml:space="preserve">Peter </w:t>
      </w:r>
      <w:proofErr w:type="spellStart"/>
      <w:r w:rsidRPr="006331C7">
        <w:rPr>
          <w:rFonts w:ascii="Arial" w:hAnsi="Arial"/>
        </w:rPr>
        <w:t>Turchi</w:t>
      </w:r>
      <w:proofErr w:type="spellEnd"/>
      <w:r w:rsidRPr="006331C7">
        <w:rPr>
          <w:rFonts w:ascii="Arial" w:hAnsi="Arial"/>
        </w:rPr>
        <w:t>, “</w:t>
      </w:r>
      <w:hyperlink r:id="rId11" w:history="1">
        <w:r w:rsidRPr="00E90D58">
          <w:rPr>
            <w:rStyle w:val="Hyperlink"/>
            <w:rFonts w:ascii="Arial" w:hAnsi="Arial"/>
          </w:rPr>
          <w:t>Metaphor: Or, the Map</w:t>
        </w:r>
      </w:hyperlink>
      <w:r w:rsidRPr="006331C7">
        <w:rPr>
          <w:rFonts w:ascii="Arial" w:hAnsi="Arial"/>
        </w:rPr>
        <w:t xml:space="preserve">” </w:t>
      </w:r>
    </w:p>
    <w:p w14:paraId="6BF60185" w14:textId="46C2D21E" w:rsidR="000D3A66" w:rsidRPr="006331C7" w:rsidRDefault="00553754" w:rsidP="005C0EFA">
      <w:pPr>
        <w:rPr>
          <w:rFonts w:ascii="Arial" w:hAnsi="Arial"/>
        </w:rPr>
      </w:pPr>
      <w:r w:rsidRPr="006331C7">
        <w:rPr>
          <w:rFonts w:ascii="Arial" w:hAnsi="Arial"/>
        </w:rPr>
        <w:tab/>
      </w:r>
    </w:p>
    <w:p w14:paraId="47056902" w14:textId="2DC562F6" w:rsidR="00B64A25" w:rsidRPr="006331C7" w:rsidRDefault="00B64A25" w:rsidP="005C0EFA">
      <w:pPr>
        <w:rPr>
          <w:rFonts w:ascii="Arial" w:hAnsi="Arial"/>
        </w:rPr>
      </w:pPr>
      <w:r w:rsidRPr="006331C7">
        <w:rPr>
          <w:rFonts w:ascii="Arial" w:hAnsi="Arial"/>
        </w:rPr>
        <w:t>II. Mapping</w:t>
      </w:r>
    </w:p>
    <w:p w14:paraId="7C82C3B2" w14:textId="3F9A72A2" w:rsidR="00E90D58" w:rsidRPr="006331C7" w:rsidRDefault="004F184A" w:rsidP="00E90D58">
      <w:pPr>
        <w:ind w:left="720"/>
        <w:rPr>
          <w:rFonts w:ascii="Arial" w:hAnsi="Arial"/>
        </w:rPr>
      </w:pPr>
      <w:r w:rsidRPr="006331C7">
        <w:rPr>
          <w:rFonts w:ascii="Arial" w:hAnsi="Arial"/>
        </w:rPr>
        <w:t xml:space="preserve">In order to learn how to create your own map using Google Maps, follow the instructions at </w:t>
      </w:r>
      <w:hyperlink r:id="rId12" w:history="1">
        <w:r w:rsidRPr="006331C7">
          <w:rPr>
            <w:rStyle w:val="Hyperlink"/>
            <w:rFonts w:ascii="Arial" w:hAnsi="Arial"/>
          </w:rPr>
          <w:t>https://support.google.com/mymaps/answer/3024396?hl=en</w:t>
        </w:r>
      </w:hyperlink>
      <w:r w:rsidRPr="006331C7">
        <w:rPr>
          <w:rFonts w:ascii="Arial" w:hAnsi="Arial"/>
        </w:rPr>
        <w:t>.</w:t>
      </w:r>
    </w:p>
    <w:p w14:paraId="2081B38C" w14:textId="2C674C6C" w:rsidR="004F184A" w:rsidRPr="00E90D58" w:rsidRDefault="004F184A" w:rsidP="004B5DBA">
      <w:pPr>
        <w:ind w:left="720"/>
        <w:rPr>
          <w:rFonts w:ascii="Arial" w:hAnsi="Arial"/>
          <w:sz w:val="22"/>
        </w:rPr>
      </w:pPr>
      <w:r w:rsidRPr="00E90D58">
        <w:rPr>
          <w:rFonts w:ascii="Arial" w:hAnsi="Arial"/>
          <w:sz w:val="22"/>
        </w:rPr>
        <w:t xml:space="preserve">This process requires manually adding locations. Add what you consider to be the top ten most important locations in the text to your map, along with a short annotation explaining </w:t>
      </w:r>
      <w:r w:rsidR="000D3A66" w:rsidRPr="00E90D58">
        <w:rPr>
          <w:rFonts w:ascii="Arial" w:hAnsi="Arial"/>
          <w:sz w:val="22"/>
        </w:rPr>
        <w:t>the importance of that location (even a short quotation will do).</w:t>
      </w:r>
    </w:p>
    <w:p w14:paraId="42A9B591" w14:textId="77777777" w:rsidR="005862E6" w:rsidRPr="006331C7" w:rsidRDefault="005862E6" w:rsidP="005C0EFA">
      <w:pPr>
        <w:rPr>
          <w:rFonts w:ascii="Arial" w:hAnsi="Arial"/>
          <w:b/>
        </w:rPr>
      </w:pPr>
    </w:p>
    <w:p w14:paraId="206C4313" w14:textId="74560312" w:rsidR="000B6669" w:rsidRPr="006331C7" w:rsidRDefault="000B6669" w:rsidP="005C0EFA">
      <w:pPr>
        <w:rPr>
          <w:rFonts w:ascii="Arial" w:hAnsi="Arial"/>
          <w:b/>
        </w:rPr>
      </w:pPr>
      <w:r w:rsidRPr="006331C7">
        <w:rPr>
          <w:rFonts w:ascii="Arial" w:hAnsi="Arial"/>
          <w:b/>
        </w:rPr>
        <w:t>Map the novel using the z-axis tool</w:t>
      </w:r>
    </w:p>
    <w:p w14:paraId="281F2845" w14:textId="0CAD2F40" w:rsidR="00497FE0" w:rsidRPr="006331C7" w:rsidRDefault="00996260" w:rsidP="005C0EFA">
      <w:pPr>
        <w:rPr>
          <w:rFonts w:ascii="Arial" w:hAnsi="Arial"/>
        </w:rPr>
      </w:pPr>
      <w:hyperlink r:id="rId13" w:history="1">
        <w:r w:rsidR="00497FE0" w:rsidRPr="006331C7">
          <w:rPr>
            <w:rStyle w:val="Hyperlink"/>
            <w:rFonts w:ascii="Arial" w:hAnsi="Arial"/>
          </w:rPr>
          <w:t>http://zaxis.uvic.ca/</w:t>
        </w:r>
      </w:hyperlink>
      <w:r w:rsidR="00497FE0" w:rsidRPr="006331C7">
        <w:rPr>
          <w:rFonts w:ascii="Arial" w:hAnsi="Arial"/>
        </w:rPr>
        <w:t xml:space="preserve"> </w:t>
      </w:r>
    </w:p>
    <w:p w14:paraId="3987A333" w14:textId="692D7C46" w:rsidR="005862E6" w:rsidRPr="006331C7" w:rsidRDefault="005862E6" w:rsidP="005C0EFA">
      <w:pPr>
        <w:rPr>
          <w:rFonts w:ascii="Arial" w:hAnsi="Arial"/>
        </w:rPr>
      </w:pPr>
      <w:r w:rsidRPr="006331C7">
        <w:rPr>
          <w:rFonts w:ascii="Arial" w:hAnsi="Arial"/>
        </w:rPr>
        <w:t>I. Reading</w:t>
      </w:r>
    </w:p>
    <w:p w14:paraId="5182B22C" w14:textId="55F546A0" w:rsidR="007F54CB" w:rsidRPr="006331C7" w:rsidRDefault="00553754" w:rsidP="005862E6">
      <w:pPr>
        <w:ind w:firstLine="720"/>
        <w:rPr>
          <w:rFonts w:ascii="Arial" w:hAnsi="Arial"/>
        </w:rPr>
      </w:pPr>
      <w:r w:rsidRPr="006331C7">
        <w:rPr>
          <w:rFonts w:ascii="Arial" w:hAnsi="Arial"/>
        </w:rPr>
        <w:t xml:space="preserve">Guy </w:t>
      </w:r>
      <w:proofErr w:type="spellStart"/>
      <w:r w:rsidRPr="006331C7">
        <w:rPr>
          <w:rFonts w:ascii="Arial" w:hAnsi="Arial"/>
        </w:rPr>
        <w:t>Debord</w:t>
      </w:r>
      <w:proofErr w:type="spellEnd"/>
      <w:r w:rsidRPr="006331C7">
        <w:rPr>
          <w:rFonts w:ascii="Arial" w:hAnsi="Arial"/>
        </w:rPr>
        <w:t>, “</w:t>
      </w:r>
      <w:hyperlink r:id="rId14" w:history="1">
        <w:r w:rsidRPr="00E90D58">
          <w:rPr>
            <w:rStyle w:val="Hyperlink"/>
            <w:rFonts w:ascii="Arial" w:hAnsi="Arial"/>
          </w:rPr>
          <w:t>Introduction to a Critique of Urban Geography</w:t>
        </w:r>
      </w:hyperlink>
      <w:r w:rsidRPr="006331C7">
        <w:rPr>
          <w:rFonts w:ascii="Arial" w:hAnsi="Arial"/>
        </w:rPr>
        <w:t>”</w:t>
      </w:r>
    </w:p>
    <w:p w14:paraId="6EDA5E5A" w14:textId="77777777" w:rsidR="004D72BC" w:rsidRPr="006331C7" w:rsidRDefault="004D72BC" w:rsidP="005C0EFA">
      <w:pPr>
        <w:rPr>
          <w:rFonts w:ascii="Arial" w:hAnsi="Arial"/>
        </w:rPr>
      </w:pPr>
    </w:p>
    <w:p w14:paraId="1A029A1B" w14:textId="77777777" w:rsidR="005862E6" w:rsidRPr="006331C7" w:rsidRDefault="005862E6" w:rsidP="005C0EFA">
      <w:pPr>
        <w:rPr>
          <w:rFonts w:ascii="Arial" w:hAnsi="Arial"/>
        </w:rPr>
      </w:pPr>
      <w:r w:rsidRPr="006331C7">
        <w:rPr>
          <w:rFonts w:ascii="Arial" w:hAnsi="Arial"/>
        </w:rPr>
        <w:t>II. Mapping</w:t>
      </w:r>
    </w:p>
    <w:p w14:paraId="4A217ED1" w14:textId="232C8B24" w:rsidR="00610C48" w:rsidRPr="006331C7" w:rsidRDefault="00456217" w:rsidP="00E90D58">
      <w:pPr>
        <w:ind w:left="720"/>
        <w:rPr>
          <w:rFonts w:ascii="Arial" w:hAnsi="Arial"/>
        </w:rPr>
      </w:pPr>
      <w:r w:rsidRPr="006331C7">
        <w:rPr>
          <w:rFonts w:ascii="Arial" w:hAnsi="Arial"/>
        </w:rPr>
        <w:t xml:space="preserve">In order to learn how to create your own map using the Z-axis Tool, follow the instructions at </w:t>
      </w:r>
      <w:hyperlink r:id="rId15" w:anchor="section-two" w:history="1">
        <w:r w:rsidR="008C3E4A" w:rsidRPr="006331C7">
          <w:rPr>
            <w:rStyle w:val="Hyperlink"/>
            <w:rFonts w:ascii="Arial" w:hAnsi="Arial"/>
          </w:rPr>
          <w:t>http://zaxis.uvic.ca/#section-two</w:t>
        </w:r>
      </w:hyperlink>
      <w:r w:rsidR="008C3E4A" w:rsidRPr="006331C7">
        <w:rPr>
          <w:rFonts w:ascii="Arial" w:hAnsi="Arial"/>
        </w:rPr>
        <w:t>.</w:t>
      </w:r>
    </w:p>
    <w:p w14:paraId="020AF5AA" w14:textId="2240955B" w:rsidR="00610C48" w:rsidRPr="00E90D58" w:rsidRDefault="00510927" w:rsidP="005862E6">
      <w:pPr>
        <w:ind w:left="720"/>
        <w:rPr>
          <w:rFonts w:ascii="Arial" w:hAnsi="Arial"/>
          <w:sz w:val="22"/>
        </w:rPr>
      </w:pPr>
      <w:r w:rsidRPr="00E90D58">
        <w:rPr>
          <w:rFonts w:ascii="Arial" w:hAnsi="Arial"/>
          <w:sz w:val="22"/>
        </w:rPr>
        <w:t xml:space="preserve">This process automatically identifies locations. Be sure to remove “London” from the </w:t>
      </w:r>
      <w:r w:rsidR="00E050B7" w:rsidRPr="00E90D58">
        <w:rPr>
          <w:rFonts w:ascii="Arial" w:hAnsi="Arial"/>
          <w:sz w:val="22"/>
        </w:rPr>
        <w:t xml:space="preserve">list of automatically identified place-names, as well as any </w:t>
      </w:r>
      <w:r w:rsidR="003F2633" w:rsidRPr="00E90D58">
        <w:rPr>
          <w:rFonts w:ascii="Arial" w:hAnsi="Arial"/>
          <w:sz w:val="22"/>
        </w:rPr>
        <w:t>anomalous</w:t>
      </w:r>
      <w:r w:rsidR="00E050B7" w:rsidRPr="00E90D58">
        <w:rPr>
          <w:rFonts w:ascii="Arial" w:hAnsi="Arial"/>
          <w:sz w:val="22"/>
        </w:rPr>
        <w:t xml:space="preserve"> </w:t>
      </w:r>
      <w:r w:rsidR="006512FA" w:rsidRPr="00E90D58">
        <w:rPr>
          <w:rFonts w:ascii="Arial" w:hAnsi="Arial"/>
          <w:sz w:val="22"/>
        </w:rPr>
        <w:t>entries.</w:t>
      </w:r>
    </w:p>
    <w:p w14:paraId="3A8B2CD1" w14:textId="77777777" w:rsidR="00910465" w:rsidRPr="006331C7" w:rsidRDefault="00910465" w:rsidP="005C0EFA">
      <w:pPr>
        <w:rPr>
          <w:rFonts w:ascii="Arial" w:hAnsi="Arial"/>
        </w:rPr>
      </w:pPr>
    </w:p>
    <w:p w14:paraId="74A66BCD" w14:textId="2F828851" w:rsidR="00E90D58" w:rsidRPr="00E90D58" w:rsidRDefault="00BD79A1" w:rsidP="005C0EFA">
      <w:pPr>
        <w:rPr>
          <w:rFonts w:ascii="Arial" w:hAnsi="Arial"/>
          <w:smallCaps/>
          <w:sz w:val="28"/>
        </w:rPr>
      </w:pPr>
      <w:r w:rsidRPr="00E90D58">
        <w:rPr>
          <w:rFonts w:ascii="Arial" w:hAnsi="Arial"/>
          <w:smallCaps/>
          <w:sz w:val="28"/>
        </w:rPr>
        <w:t>Discussion</w:t>
      </w:r>
    </w:p>
    <w:p w14:paraId="3F7A4C36" w14:textId="77D0F30D" w:rsidR="00BD79A1" w:rsidRPr="00E90D58" w:rsidRDefault="00FF602D" w:rsidP="005C0EFA">
      <w:pPr>
        <w:rPr>
          <w:rFonts w:ascii="Arial" w:hAnsi="Arial"/>
          <w:b/>
        </w:rPr>
      </w:pPr>
      <w:r w:rsidRPr="00E90D58">
        <w:rPr>
          <w:rFonts w:ascii="Arial" w:hAnsi="Arial"/>
          <w:b/>
        </w:rPr>
        <w:t>Consider</w:t>
      </w:r>
      <w:r w:rsidR="00BD79A1" w:rsidRPr="00E90D58">
        <w:rPr>
          <w:rFonts w:ascii="Arial" w:hAnsi="Arial"/>
          <w:b/>
        </w:rPr>
        <w:t xml:space="preserve"> the following questions:</w:t>
      </w:r>
    </w:p>
    <w:p w14:paraId="778921C6" w14:textId="3161CA72" w:rsidR="00402757" w:rsidRPr="006331C7" w:rsidRDefault="00402757" w:rsidP="00E90D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331C7">
        <w:rPr>
          <w:rFonts w:ascii="Arial" w:hAnsi="Arial"/>
        </w:rPr>
        <w:t xml:space="preserve">Describe your experience using both tools. </w:t>
      </w:r>
      <w:r w:rsidR="00D405C0" w:rsidRPr="006331C7">
        <w:rPr>
          <w:rFonts w:ascii="Arial" w:hAnsi="Arial"/>
        </w:rPr>
        <w:t xml:space="preserve">How did your experience </w:t>
      </w:r>
      <w:r w:rsidR="00F95D50" w:rsidRPr="006331C7">
        <w:rPr>
          <w:rFonts w:ascii="Arial" w:hAnsi="Arial"/>
        </w:rPr>
        <w:t xml:space="preserve">using the interface </w:t>
      </w:r>
      <w:r w:rsidR="00B87530" w:rsidRPr="006331C7">
        <w:rPr>
          <w:rFonts w:ascii="Arial" w:hAnsi="Arial"/>
        </w:rPr>
        <w:t xml:space="preserve">frame or </w:t>
      </w:r>
      <w:r w:rsidR="00870A44" w:rsidRPr="006331C7">
        <w:rPr>
          <w:rFonts w:ascii="Arial" w:hAnsi="Arial"/>
        </w:rPr>
        <w:t xml:space="preserve">shape the way you thought about the </w:t>
      </w:r>
      <w:r w:rsidR="008C6FCB" w:rsidRPr="006331C7">
        <w:rPr>
          <w:rFonts w:ascii="Arial" w:hAnsi="Arial"/>
        </w:rPr>
        <w:t xml:space="preserve">story you mapped? </w:t>
      </w:r>
      <w:r w:rsidR="00E651A7" w:rsidRPr="006331C7">
        <w:rPr>
          <w:rFonts w:ascii="Arial" w:hAnsi="Arial"/>
        </w:rPr>
        <w:t>What changes would you propose to each interface based on this experience?</w:t>
      </w:r>
    </w:p>
    <w:p w14:paraId="6270B55F" w14:textId="1562E83A" w:rsidR="00BD79A1" w:rsidRPr="006331C7" w:rsidRDefault="006F12FA" w:rsidP="00E90D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331C7">
        <w:rPr>
          <w:rFonts w:ascii="Arial" w:hAnsi="Arial"/>
        </w:rPr>
        <w:t>What are the theoretical and practical differences between base maps and warped maps?</w:t>
      </w:r>
    </w:p>
    <w:p w14:paraId="324ED58A" w14:textId="46539704" w:rsidR="006F12FA" w:rsidRPr="006331C7" w:rsidRDefault="005D1328" w:rsidP="00E90D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331C7">
        <w:rPr>
          <w:rFonts w:ascii="Arial" w:hAnsi="Arial"/>
        </w:rPr>
        <w:t>What assumptions about space does each platform express?</w:t>
      </w:r>
    </w:p>
    <w:p w14:paraId="20861168" w14:textId="193150AE" w:rsidR="00484C80" w:rsidRPr="006331C7" w:rsidRDefault="002C1514" w:rsidP="00E90D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331C7">
        <w:rPr>
          <w:rFonts w:ascii="Arial" w:hAnsi="Arial"/>
        </w:rPr>
        <w:t xml:space="preserve">How might we </w:t>
      </w:r>
      <w:r w:rsidR="008360C4" w:rsidRPr="006331C7">
        <w:rPr>
          <w:rFonts w:ascii="Arial" w:hAnsi="Arial"/>
        </w:rPr>
        <w:t>“</w:t>
      </w:r>
      <w:r w:rsidRPr="006331C7">
        <w:rPr>
          <w:rFonts w:ascii="Arial" w:hAnsi="Arial"/>
        </w:rPr>
        <w:t>read</w:t>
      </w:r>
      <w:r w:rsidR="008360C4" w:rsidRPr="006331C7">
        <w:rPr>
          <w:rFonts w:ascii="Arial" w:hAnsi="Arial"/>
        </w:rPr>
        <w:t>”</w:t>
      </w:r>
      <w:r w:rsidRPr="006331C7">
        <w:rPr>
          <w:rFonts w:ascii="Arial" w:hAnsi="Arial"/>
        </w:rPr>
        <w:t xml:space="preserve"> an online map in the same way we read a </w:t>
      </w:r>
      <w:r w:rsidR="00856C43" w:rsidRPr="006331C7">
        <w:rPr>
          <w:rFonts w:ascii="Arial" w:hAnsi="Arial"/>
        </w:rPr>
        <w:t>story?</w:t>
      </w:r>
    </w:p>
    <w:p w14:paraId="0B43E277" w14:textId="1A913407" w:rsidR="005D1328" w:rsidRPr="006331C7" w:rsidRDefault="009A502F" w:rsidP="00E90D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331C7">
        <w:rPr>
          <w:rFonts w:ascii="Arial" w:hAnsi="Arial"/>
        </w:rPr>
        <w:t xml:space="preserve">Does one map appear more “true” or “accurate” than </w:t>
      </w:r>
      <w:r w:rsidR="00523379" w:rsidRPr="006331C7">
        <w:rPr>
          <w:rFonts w:ascii="Arial" w:hAnsi="Arial"/>
        </w:rPr>
        <w:t>the other? Why or why not?</w:t>
      </w:r>
      <w:r w:rsidR="005B143A" w:rsidRPr="006331C7">
        <w:rPr>
          <w:rFonts w:ascii="Arial" w:hAnsi="Arial"/>
        </w:rPr>
        <w:t xml:space="preserve"> (This is a trick question</w:t>
      </w:r>
      <w:r w:rsidR="00C72863" w:rsidRPr="006331C7">
        <w:rPr>
          <w:rFonts w:ascii="Arial" w:hAnsi="Arial"/>
        </w:rPr>
        <w:t>.</w:t>
      </w:r>
      <w:r w:rsidR="005B143A" w:rsidRPr="006331C7">
        <w:rPr>
          <w:rFonts w:ascii="Arial" w:hAnsi="Arial"/>
        </w:rPr>
        <w:t>)</w:t>
      </w:r>
    </w:p>
    <w:p w14:paraId="532469EA" w14:textId="40CDFBE4" w:rsidR="00523379" w:rsidRPr="006331C7" w:rsidRDefault="006A51A2" w:rsidP="00E90D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331C7">
        <w:rPr>
          <w:rFonts w:ascii="Arial" w:hAnsi="Arial"/>
        </w:rPr>
        <w:t>Where would you draw the line between reality and art? Is one map more “real” than the other? Again, why or why not. (This is also a trick question.)</w:t>
      </w:r>
    </w:p>
    <w:p w14:paraId="033A7234" w14:textId="77777777" w:rsidR="00A14138" w:rsidRPr="006331C7" w:rsidRDefault="00A14138" w:rsidP="005C0EFA">
      <w:pPr>
        <w:rPr>
          <w:rFonts w:ascii="Arial" w:hAnsi="Arial"/>
        </w:rPr>
      </w:pPr>
    </w:p>
    <w:p w14:paraId="014356DE" w14:textId="2BD3DBFD" w:rsidR="003A124E" w:rsidRPr="00E90D58" w:rsidRDefault="00BA7D2A" w:rsidP="003A124E">
      <w:pPr>
        <w:rPr>
          <w:rFonts w:ascii="Arial" w:hAnsi="Arial"/>
          <w:smallCaps/>
          <w:sz w:val="28"/>
        </w:rPr>
      </w:pPr>
      <w:r w:rsidRPr="00E90D58">
        <w:rPr>
          <w:rFonts w:ascii="Arial" w:hAnsi="Arial"/>
          <w:smallCaps/>
          <w:sz w:val="28"/>
        </w:rPr>
        <w:t>Further Reading</w:t>
      </w:r>
    </w:p>
    <w:p w14:paraId="4B7E7140" w14:textId="33EF2E4E" w:rsidR="003A124E" w:rsidRPr="006331C7" w:rsidRDefault="003A124E" w:rsidP="003A124E">
      <w:pPr>
        <w:rPr>
          <w:rFonts w:ascii="Arial" w:hAnsi="Arial"/>
        </w:rPr>
      </w:pPr>
      <w:r w:rsidRPr="006331C7">
        <w:rPr>
          <w:rFonts w:ascii="Arial" w:hAnsi="Arial"/>
        </w:rPr>
        <w:t xml:space="preserve">Bethany </w:t>
      </w:r>
      <w:proofErr w:type="spellStart"/>
      <w:r w:rsidRPr="006331C7">
        <w:rPr>
          <w:rFonts w:ascii="Arial" w:hAnsi="Arial"/>
        </w:rPr>
        <w:t>Nowviskie</w:t>
      </w:r>
      <w:proofErr w:type="spellEnd"/>
      <w:r w:rsidRPr="006331C7">
        <w:rPr>
          <w:rFonts w:ascii="Arial" w:hAnsi="Arial"/>
        </w:rPr>
        <w:t>, “</w:t>
      </w:r>
      <w:proofErr w:type="spellStart"/>
      <w:r w:rsidRPr="006331C7">
        <w:rPr>
          <w:rFonts w:ascii="Arial" w:hAnsi="Arial"/>
        </w:rPr>
        <w:t>Neatline</w:t>
      </w:r>
      <w:proofErr w:type="spellEnd"/>
      <w:r w:rsidRPr="006331C7">
        <w:rPr>
          <w:rFonts w:ascii="Arial" w:hAnsi="Arial"/>
        </w:rPr>
        <w:t xml:space="preserve"> and visualization as interpretation”</w:t>
      </w:r>
    </w:p>
    <w:p w14:paraId="0F68227F" w14:textId="77777777" w:rsidR="003A124E" w:rsidRPr="006331C7" w:rsidRDefault="003A124E" w:rsidP="003A124E">
      <w:pPr>
        <w:rPr>
          <w:rFonts w:ascii="Arial" w:hAnsi="Arial"/>
        </w:rPr>
      </w:pPr>
      <w:r w:rsidRPr="006331C7">
        <w:rPr>
          <w:rFonts w:ascii="Arial" w:hAnsi="Arial"/>
        </w:rPr>
        <w:t>JB Harley, “Deconstructing the Map”</w:t>
      </w:r>
      <w:bookmarkStart w:id="0" w:name="_GoBack"/>
      <w:bookmarkEnd w:id="0"/>
    </w:p>
    <w:p w14:paraId="29001D2F" w14:textId="77777777" w:rsidR="003A124E" w:rsidRPr="006331C7" w:rsidRDefault="003A124E" w:rsidP="003A124E">
      <w:pPr>
        <w:rPr>
          <w:rFonts w:ascii="Arial" w:hAnsi="Arial"/>
        </w:rPr>
      </w:pPr>
      <w:r w:rsidRPr="006331C7">
        <w:rPr>
          <w:rFonts w:ascii="Arial" w:hAnsi="Arial"/>
        </w:rPr>
        <w:t>Denis Wood, “A Map in an Image Proclaiming its Objective Neutrality”</w:t>
      </w:r>
    </w:p>
    <w:sectPr w:rsidR="003A124E" w:rsidRPr="006331C7" w:rsidSect="00E15D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BEE"/>
    <w:multiLevelType w:val="hybridMultilevel"/>
    <w:tmpl w:val="D99AA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D48F1"/>
    <w:multiLevelType w:val="hybridMultilevel"/>
    <w:tmpl w:val="C5C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07"/>
    <w:rsid w:val="00006633"/>
    <w:rsid w:val="00010007"/>
    <w:rsid w:val="00016CC6"/>
    <w:rsid w:val="0002384D"/>
    <w:rsid w:val="00025CC4"/>
    <w:rsid w:val="00056C9E"/>
    <w:rsid w:val="00057C55"/>
    <w:rsid w:val="000B6669"/>
    <w:rsid w:val="000D3A66"/>
    <w:rsid w:val="000D6990"/>
    <w:rsid w:val="000E4AFF"/>
    <w:rsid w:val="000F39F1"/>
    <w:rsid w:val="000F6921"/>
    <w:rsid w:val="00197A9F"/>
    <w:rsid w:val="001A138C"/>
    <w:rsid w:val="00205336"/>
    <w:rsid w:val="002314E1"/>
    <w:rsid w:val="00246FD0"/>
    <w:rsid w:val="00257999"/>
    <w:rsid w:val="00272BCA"/>
    <w:rsid w:val="002C08B6"/>
    <w:rsid w:val="002C1514"/>
    <w:rsid w:val="00310FB6"/>
    <w:rsid w:val="003161EF"/>
    <w:rsid w:val="0031712F"/>
    <w:rsid w:val="00324B11"/>
    <w:rsid w:val="00326711"/>
    <w:rsid w:val="00346952"/>
    <w:rsid w:val="00357216"/>
    <w:rsid w:val="00380181"/>
    <w:rsid w:val="003A124E"/>
    <w:rsid w:val="003B3C64"/>
    <w:rsid w:val="003B3FAC"/>
    <w:rsid w:val="003F2633"/>
    <w:rsid w:val="00401E9B"/>
    <w:rsid w:val="00402757"/>
    <w:rsid w:val="0041124E"/>
    <w:rsid w:val="0044465D"/>
    <w:rsid w:val="004473C0"/>
    <w:rsid w:val="00456217"/>
    <w:rsid w:val="0047168A"/>
    <w:rsid w:val="00484C80"/>
    <w:rsid w:val="00487C73"/>
    <w:rsid w:val="00497FE0"/>
    <w:rsid w:val="004B5DBA"/>
    <w:rsid w:val="004B5F86"/>
    <w:rsid w:val="004C5090"/>
    <w:rsid w:val="004D1C60"/>
    <w:rsid w:val="004D72BC"/>
    <w:rsid w:val="004F184A"/>
    <w:rsid w:val="005009BF"/>
    <w:rsid w:val="00510927"/>
    <w:rsid w:val="00511B7E"/>
    <w:rsid w:val="00523379"/>
    <w:rsid w:val="00527588"/>
    <w:rsid w:val="00532FA1"/>
    <w:rsid w:val="00553754"/>
    <w:rsid w:val="005862E6"/>
    <w:rsid w:val="005900C0"/>
    <w:rsid w:val="005B143A"/>
    <w:rsid w:val="005B33A0"/>
    <w:rsid w:val="005C0EFA"/>
    <w:rsid w:val="005D1328"/>
    <w:rsid w:val="006061C7"/>
    <w:rsid w:val="00610C48"/>
    <w:rsid w:val="006331C7"/>
    <w:rsid w:val="00645AE0"/>
    <w:rsid w:val="006512FA"/>
    <w:rsid w:val="00651BB7"/>
    <w:rsid w:val="006A3B92"/>
    <w:rsid w:val="006A51A2"/>
    <w:rsid w:val="006D66EA"/>
    <w:rsid w:val="006F12FA"/>
    <w:rsid w:val="00702CB5"/>
    <w:rsid w:val="007046C6"/>
    <w:rsid w:val="00724630"/>
    <w:rsid w:val="00742CAE"/>
    <w:rsid w:val="007835CC"/>
    <w:rsid w:val="007931F7"/>
    <w:rsid w:val="007B6F27"/>
    <w:rsid w:val="007F1846"/>
    <w:rsid w:val="007F54CB"/>
    <w:rsid w:val="007F5AFE"/>
    <w:rsid w:val="00820130"/>
    <w:rsid w:val="00821BDD"/>
    <w:rsid w:val="008278AB"/>
    <w:rsid w:val="008360C4"/>
    <w:rsid w:val="00840CEE"/>
    <w:rsid w:val="00845E15"/>
    <w:rsid w:val="00856C43"/>
    <w:rsid w:val="00870A44"/>
    <w:rsid w:val="008B39DE"/>
    <w:rsid w:val="008C3E4A"/>
    <w:rsid w:val="008C4124"/>
    <w:rsid w:val="008C6FCB"/>
    <w:rsid w:val="00901DCD"/>
    <w:rsid w:val="00903898"/>
    <w:rsid w:val="009063EB"/>
    <w:rsid w:val="00910465"/>
    <w:rsid w:val="00917298"/>
    <w:rsid w:val="00923042"/>
    <w:rsid w:val="00925BC9"/>
    <w:rsid w:val="00951B81"/>
    <w:rsid w:val="00962BF0"/>
    <w:rsid w:val="00973613"/>
    <w:rsid w:val="00982347"/>
    <w:rsid w:val="0098750C"/>
    <w:rsid w:val="00992E93"/>
    <w:rsid w:val="00996260"/>
    <w:rsid w:val="009A502F"/>
    <w:rsid w:val="00A14138"/>
    <w:rsid w:val="00A175B7"/>
    <w:rsid w:val="00A231B9"/>
    <w:rsid w:val="00A56A2D"/>
    <w:rsid w:val="00AA31DD"/>
    <w:rsid w:val="00AD2DF0"/>
    <w:rsid w:val="00AE7307"/>
    <w:rsid w:val="00B1059D"/>
    <w:rsid w:val="00B124A5"/>
    <w:rsid w:val="00B30649"/>
    <w:rsid w:val="00B42F8C"/>
    <w:rsid w:val="00B56129"/>
    <w:rsid w:val="00B64A25"/>
    <w:rsid w:val="00B65CE3"/>
    <w:rsid w:val="00B87530"/>
    <w:rsid w:val="00B92005"/>
    <w:rsid w:val="00BA60C6"/>
    <w:rsid w:val="00BA7D2A"/>
    <w:rsid w:val="00BD1579"/>
    <w:rsid w:val="00BD79A1"/>
    <w:rsid w:val="00C11C01"/>
    <w:rsid w:val="00C17D0B"/>
    <w:rsid w:val="00C56760"/>
    <w:rsid w:val="00C57AB5"/>
    <w:rsid w:val="00C72863"/>
    <w:rsid w:val="00C95884"/>
    <w:rsid w:val="00CA4099"/>
    <w:rsid w:val="00CA5916"/>
    <w:rsid w:val="00CB5BA5"/>
    <w:rsid w:val="00CC2EA7"/>
    <w:rsid w:val="00CD0C2B"/>
    <w:rsid w:val="00CE5FDF"/>
    <w:rsid w:val="00CE75BA"/>
    <w:rsid w:val="00CF25FE"/>
    <w:rsid w:val="00CF31C8"/>
    <w:rsid w:val="00D03B64"/>
    <w:rsid w:val="00D16E8A"/>
    <w:rsid w:val="00D208B9"/>
    <w:rsid w:val="00D307DD"/>
    <w:rsid w:val="00D405C0"/>
    <w:rsid w:val="00D713FE"/>
    <w:rsid w:val="00D72DFE"/>
    <w:rsid w:val="00D914B1"/>
    <w:rsid w:val="00DA26D1"/>
    <w:rsid w:val="00DC16FE"/>
    <w:rsid w:val="00DE2BDF"/>
    <w:rsid w:val="00DF05DC"/>
    <w:rsid w:val="00DF4A05"/>
    <w:rsid w:val="00E050B7"/>
    <w:rsid w:val="00E104E7"/>
    <w:rsid w:val="00E15DC5"/>
    <w:rsid w:val="00E331CC"/>
    <w:rsid w:val="00E4435B"/>
    <w:rsid w:val="00E651A7"/>
    <w:rsid w:val="00E737B0"/>
    <w:rsid w:val="00E90D58"/>
    <w:rsid w:val="00EB00BB"/>
    <w:rsid w:val="00EC1CB5"/>
    <w:rsid w:val="00EC4E72"/>
    <w:rsid w:val="00ED36A3"/>
    <w:rsid w:val="00EF6169"/>
    <w:rsid w:val="00F165B6"/>
    <w:rsid w:val="00F21227"/>
    <w:rsid w:val="00F25A1F"/>
    <w:rsid w:val="00F27B34"/>
    <w:rsid w:val="00F738D5"/>
    <w:rsid w:val="00F9209A"/>
    <w:rsid w:val="00F95D50"/>
    <w:rsid w:val="00F96EB6"/>
    <w:rsid w:val="00FA253B"/>
    <w:rsid w:val="00FA70C3"/>
    <w:rsid w:val="00FB02D3"/>
    <w:rsid w:val="00FC1F9D"/>
    <w:rsid w:val="00FD387A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02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l.dropboxusercontent.com/u/492930/f13dm/turchi-2004-ch3.pdf" TargetMode="External"/><Relationship Id="rId12" Type="http://schemas.openxmlformats.org/officeDocument/2006/relationships/hyperlink" Target="https://support.google.com/mymaps/answer/3024396?hl=en" TargetMode="External"/><Relationship Id="rId13" Type="http://schemas.openxmlformats.org/officeDocument/2006/relationships/hyperlink" Target="http://zaxis.uvic.ca/" TargetMode="External"/><Relationship Id="rId14" Type="http://schemas.openxmlformats.org/officeDocument/2006/relationships/hyperlink" Target="http://library.nothingness.org/articles/SI/en/display/2" TargetMode="External"/><Relationship Id="rId15" Type="http://schemas.openxmlformats.org/officeDocument/2006/relationships/hyperlink" Target="http://zaxis.uvic.ca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oolfonline.com/?node=content/contextual/transcriptions&amp;project=1&amp;parent=45&amp;taxa=46&amp;content=6257" TargetMode="External"/><Relationship Id="rId8" Type="http://schemas.openxmlformats.org/officeDocument/2006/relationships/hyperlink" Target="http://www.gutenberg.org/ebooks/36" TargetMode="External"/><Relationship Id="rId9" Type="http://schemas.openxmlformats.org/officeDocument/2006/relationships/hyperlink" Target="http://www.sherlockian.net/canon/" TargetMode="External"/><Relationship Id="rId10" Type="http://schemas.openxmlformats.org/officeDocument/2006/relationships/hyperlink" Target="https://www.google.com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3204</Characters>
  <Application>Microsoft Macintosh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25</cp:revision>
  <dcterms:created xsi:type="dcterms:W3CDTF">2016-03-31T00:01:00Z</dcterms:created>
  <dcterms:modified xsi:type="dcterms:W3CDTF">2016-04-13T06:04:00Z</dcterms:modified>
</cp:coreProperties>
</file>